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374C" w14:textId="77777777" w:rsidR="006F14B2" w:rsidRPr="009B0CDD" w:rsidRDefault="006F14B2" w:rsidP="001222E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4B2">
        <w:rPr>
          <w:rFonts w:ascii="Times New Roman" w:hAnsi="Times New Roman" w:cs="Times New Roman"/>
          <w:b/>
          <w:sz w:val="28"/>
          <w:szCs w:val="28"/>
        </w:rPr>
        <w:t>СПРАВКА</w:t>
      </w:r>
      <w:r w:rsidRPr="009B0CDD">
        <w:rPr>
          <w:rFonts w:ascii="Times New Roman" w:hAnsi="Times New Roman" w:cs="Times New Roman"/>
          <w:b/>
          <w:sz w:val="28"/>
          <w:szCs w:val="28"/>
        </w:rPr>
        <w:t>–ОБОСНОВАНИЕ</w:t>
      </w:r>
    </w:p>
    <w:p w14:paraId="4B6F4988" w14:textId="77777777" w:rsidR="001222EF" w:rsidRPr="009B0CDD" w:rsidRDefault="006F14B2" w:rsidP="006F14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>к проекту постановления Прав</w:t>
      </w:r>
      <w:r w:rsidR="00183C0B" w:rsidRPr="009B0CDD">
        <w:rPr>
          <w:rFonts w:ascii="Times New Roman" w:hAnsi="Times New Roman" w:cs="Times New Roman"/>
          <w:b/>
          <w:sz w:val="28"/>
          <w:szCs w:val="28"/>
        </w:rPr>
        <w:t>ительства Кыргызской Республики</w:t>
      </w:r>
      <w:r w:rsidRPr="009B0C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64C80B" w14:textId="1021F21A" w:rsidR="001222EF" w:rsidRPr="009B0CDD" w:rsidRDefault="006F14B2" w:rsidP="00203F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>«</w:t>
      </w:r>
      <w:r w:rsidR="00203F15">
        <w:rPr>
          <w:rFonts w:ascii="Times New Roman" w:hAnsi="Times New Roman" w:cs="Times New Roman"/>
          <w:b/>
          <w:sz w:val="28"/>
          <w:szCs w:val="28"/>
        </w:rPr>
        <w:t>Об утверждении форм</w:t>
      </w:r>
      <w:r w:rsidR="008F6117">
        <w:rPr>
          <w:rFonts w:ascii="Times New Roman" w:hAnsi="Times New Roman" w:cs="Times New Roman"/>
          <w:b/>
          <w:sz w:val="28"/>
          <w:szCs w:val="28"/>
        </w:rPr>
        <w:t xml:space="preserve"> бланков</w:t>
      </w:r>
      <w:r w:rsidR="00203F15">
        <w:rPr>
          <w:rFonts w:ascii="Times New Roman" w:hAnsi="Times New Roman" w:cs="Times New Roman"/>
          <w:b/>
          <w:sz w:val="28"/>
          <w:szCs w:val="28"/>
        </w:rPr>
        <w:t xml:space="preserve"> официального предостережения о возможном привлечении к уголовной ответственности и запрета на приближение к защищаемому лицу</w:t>
      </w:r>
      <w:r w:rsidRPr="009B0CDD"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="00183C0B" w:rsidRPr="009B0CDD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7C7A05F7" w14:textId="77777777" w:rsidR="006F14B2" w:rsidRPr="009B0CDD" w:rsidRDefault="006F14B2" w:rsidP="006F14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3C9EA" w14:textId="77777777" w:rsidR="001222EF" w:rsidRPr="009B0CDD" w:rsidRDefault="001222EF" w:rsidP="006F14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61981" w14:textId="77777777" w:rsidR="006F14B2" w:rsidRPr="009B0CDD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 xml:space="preserve">1. Цель и задачи </w:t>
      </w:r>
    </w:p>
    <w:p w14:paraId="3BC8D0B4" w14:textId="77777777" w:rsidR="006C2DD3" w:rsidRDefault="006F14B2" w:rsidP="006C2D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0CDD">
        <w:rPr>
          <w:rFonts w:ascii="Times New Roman" w:hAnsi="Times New Roman" w:cs="Times New Roman"/>
          <w:sz w:val="28"/>
          <w:szCs w:val="28"/>
        </w:rPr>
        <w:t xml:space="preserve">Целью данного проекта является </w:t>
      </w:r>
      <w:r w:rsidR="0038041D" w:rsidRPr="009B0CDD">
        <w:rPr>
          <w:rFonts w:ascii="Times New Roman" w:hAnsi="Times New Roman" w:cs="Times New Roman"/>
          <w:sz w:val="28"/>
          <w:szCs w:val="28"/>
        </w:rPr>
        <w:t>обеспечение защит</w:t>
      </w:r>
      <w:r w:rsidR="006C2DD3">
        <w:rPr>
          <w:rFonts w:ascii="Times New Roman" w:hAnsi="Times New Roman" w:cs="Times New Roman"/>
          <w:sz w:val="28"/>
          <w:szCs w:val="28"/>
        </w:rPr>
        <w:t>ы лиц в соответствии с Уголовно-процессуальным кодексом Кыргызской Республики и Законом Кыргызской Республики«О защите прав участников уголовного судопроизводства».</w:t>
      </w:r>
    </w:p>
    <w:bookmarkEnd w:id="0"/>
    <w:p w14:paraId="2FAEED57" w14:textId="77777777" w:rsidR="001222EF" w:rsidRPr="009B0CDD" w:rsidRDefault="001222EF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64D3E91C" w14:textId="77777777" w:rsidR="006F14B2" w:rsidRPr="009B0CDD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14:paraId="54459BBD" w14:textId="4FA605E9" w:rsidR="008601A9" w:rsidRPr="008601A9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1A9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«Об основах амнистии и порядке ее применения» с 1 января 2019 года в</w:t>
      </w:r>
      <w:r>
        <w:rPr>
          <w:rFonts w:ascii="Times New Roman" w:hAnsi="Times New Roman" w:cs="Times New Roman"/>
          <w:sz w:val="28"/>
          <w:szCs w:val="28"/>
        </w:rPr>
        <w:t>веден</w:t>
      </w:r>
      <w:r w:rsidRPr="008601A9">
        <w:rPr>
          <w:rFonts w:ascii="Times New Roman" w:hAnsi="Times New Roman" w:cs="Times New Roman"/>
          <w:sz w:val="28"/>
          <w:szCs w:val="28"/>
        </w:rPr>
        <w:t xml:space="preserve"> в действие новый Уголовно-процессуальный кодекс Кыргызской Республики, главой 9 которого регламентируются вопросы обеспечения безопасности участников уголовного судопроизводства.</w:t>
      </w:r>
    </w:p>
    <w:p w14:paraId="0D748A1D" w14:textId="77777777" w:rsidR="008601A9" w:rsidRPr="008601A9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1A9">
        <w:rPr>
          <w:rFonts w:ascii="Times New Roman" w:hAnsi="Times New Roman" w:cs="Times New Roman"/>
          <w:sz w:val="28"/>
          <w:szCs w:val="28"/>
        </w:rPr>
        <w:t xml:space="preserve">Так, определяется необходимость применения мер безопасности в отношении всех участников уголовного судопроизводства. </w:t>
      </w:r>
    </w:p>
    <w:p w14:paraId="02976584" w14:textId="1C95D5AA" w:rsidR="006F14B2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1A9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стать</w:t>
      </w:r>
      <w:r w:rsidR="008A50D5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8601A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1A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01A9">
        <w:rPr>
          <w:rFonts w:ascii="Times New Roman" w:hAnsi="Times New Roman" w:cs="Times New Roman"/>
          <w:sz w:val="28"/>
          <w:szCs w:val="28"/>
        </w:rPr>
        <w:t xml:space="preserve"> Кыргызской Республики «О защите прав участников уголовного судопроизводства»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в целях обеспечения мер безопасности участни</w:t>
      </w:r>
      <w:r w:rsidR="008A50D5">
        <w:rPr>
          <w:rFonts w:ascii="Times New Roman" w:hAnsi="Times New Roman" w:cs="Times New Roman"/>
          <w:sz w:val="28"/>
          <w:szCs w:val="28"/>
        </w:rPr>
        <w:t>ков уголовного судопроизводства,</w:t>
      </w:r>
      <w:r>
        <w:rPr>
          <w:rFonts w:ascii="Times New Roman" w:hAnsi="Times New Roman" w:cs="Times New Roman"/>
          <w:sz w:val="28"/>
          <w:szCs w:val="28"/>
        </w:rPr>
        <w:t xml:space="preserve"> а также их близких родственников и (или) супруга (супруги) орган, в производстве которого находится дело, выносит официальное предостережение лицу, от которого исходит угроза насилия или других запрещенных уголовным законом деяний, о возможном привлечении его к уголовной ответственности.</w:t>
      </w:r>
    </w:p>
    <w:p w14:paraId="5E68EC75" w14:textId="77777777" w:rsidR="008601A9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Pr="008601A9">
        <w:rPr>
          <w:rFonts w:ascii="Times New Roman" w:hAnsi="Times New Roman" w:cs="Times New Roman"/>
          <w:sz w:val="28"/>
          <w:szCs w:val="28"/>
        </w:rPr>
        <w:t>124 Уголовно-проц</w:t>
      </w:r>
      <w:r>
        <w:rPr>
          <w:rFonts w:ascii="Times New Roman" w:hAnsi="Times New Roman" w:cs="Times New Roman"/>
          <w:sz w:val="28"/>
          <w:szCs w:val="28"/>
        </w:rPr>
        <w:t>ессуального кодекса Кыргызской Р</w:t>
      </w:r>
      <w:r w:rsidRPr="008601A9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601A9">
        <w:rPr>
          <w:rFonts w:ascii="Times New Roman" w:hAnsi="Times New Roman" w:cs="Times New Roman"/>
          <w:sz w:val="28"/>
          <w:szCs w:val="28"/>
        </w:rPr>
        <w:t>удья, следователь, уполномоченное должностное лицо органа дознания вправе запретить подозреваемому, обвиняемому разыскивать, преследовать, посещать защищаемых лиц, вести с ними устные, телефонные переговоры и общаться иными способами, приближаться на расстояние менее 10 метров, посещать определенные места.</w:t>
      </w:r>
    </w:p>
    <w:p w14:paraId="051E38B9" w14:textId="433125B7" w:rsidR="001222EF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1A9">
        <w:rPr>
          <w:rFonts w:ascii="Times New Roman" w:hAnsi="Times New Roman" w:cs="Times New Roman"/>
          <w:sz w:val="28"/>
          <w:szCs w:val="28"/>
        </w:rPr>
        <w:t xml:space="preserve">Запрет на приближение применяется на основании постановления судьи, следователя, уполномоченного должностного лица органа дознания по заявлению лица, подлежащего защите. В постановлении должны быть указаны основания применения данной меры обеспечения уголовного судопроизводства и виды запрета на приближение, а также орган дознания, на который возлагается контроль за ее соблюдением. Копия постановления </w:t>
      </w:r>
      <w:r w:rsidRPr="008601A9">
        <w:rPr>
          <w:rFonts w:ascii="Times New Roman" w:hAnsi="Times New Roman" w:cs="Times New Roman"/>
          <w:sz w:val="28"/>
          <w:szCs w:val="28"/>
        </w:rPr>
        <w:lastRenderedPageBreak/>
        <w:t>о запрете на приближение вручается подозреваемому, обвиняемому, защищаемому лицу и органу дознания, осуществляющему контроль.</w:t>
      </w:r>
    </w:p>
    <w:p w14:paraId="4F80B645" w14:textId="22A73167" w:rsidR="008601A9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Статьями 15</w:t>
      </w:r>
      <w:r w:rsidRPr="008601A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15</w:t>
      </w:r>
      <w:r w:rsidRPr="008601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1A9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01A9">
        <w:rPr>
          <w:rFonts w:ascii="Times New Roman" w:hAnsi="Times New Roman" w:cs="Times New Roman"/>
          <w:sz w:val="28"/>
          <w:szCs w:val="28"/>
        </w:rPr>
        <w:t xml:space="preserve"> Кыргызской Республики «О защите прав участников уголовного судопроизводства»</w:t>
      </w:r>
      <w:r w:rsidR="00084A02">
        <w:rPr>
          <w:rFonts w:ascii="Times New Roman" w:hAnsi="Times New Roman" w:cs="Times New Roman"/>
          <w:sz w:val="28"/>
          <w:szCs w:val="28"/>
        </w:rPr>
        <w:t xml:space="preserve"> устанавливается, что формы</w:t>
      </w:r>
      <w:r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8A50D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предостережени</w:t>
      </w:r>
      <w:r w:rsidR="008A50D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лицу и запрета на приближени</w:t>
      </w:r>
      <w:r w:rsidR="008A50D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защищаемому лицу устанавливаются Правительством Кыргызской Республики.</w:t>
      </w:r>
    </w:p>
    <w:p w14:paraId="7B9EC395" w14:textId="5C806D0D" w:rsidR="008601A9" w:rsidRDefault="008601A9" w:rsidP="008601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в целях реализации указанных статей Закона разработан настоящий проект постановления Правительства</w:t>
      </w:r>
      <w:r w:rsidR="00FA7B8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AD6610" w14:textId="77777777" w:rsidR="008601A9" w:rsidRPr="009B0CDD" w:rsidRDefault="008601A9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2B46C" w14:textId="77777777" w:rsidR="006F14B2" w:rsidRPr="009B0CDD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1280924E" w14:textId="77777777" w:rsidR="006F14B2" w:rsidRPr="009B0CDD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DD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6979876F" w14:textId="77777777" w:rsidR="001222EF" w:rsidRPr="009B0CDD" w:rsidRDefault="001222EF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4DAA00" w14:textId="77777777" w:rsidR="006F14B2" w:rsidRPr="009B0CDD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CDD">
        <w:rPr>
          <w:rFonts w:ascii="Times New Roman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1E06EEAC" w14:textId="64DE95B4" w:rsidR="00084A02" w:rsidRPr="00084A02" w:rsidRDefault="006F14B2" w:rsidP="00084A02">
      <w:pPr>
        <w:pStyle w:val="a4"/>
        <w:ind w:firstLine="709"/>
        <w:jc w:val="both"/>
        <w:rPr>
          <w:rFonts w:ascii="Times New Roman" w:eastAsia="Calibri" w:hAnsi="Times New Roman"/>
          <w:iCs/>
          <w:sz w:val="28"/>
          <w:szCs w:val="28"/>
        </w:rPr>
      </w:pPr>
      <w:r w:rsidRPr="009B0CD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084A02" w:rsidRPr="00084A02">
        <w:rPr>
          <w:rFonts w:ascii="Times New Roman" w:eastAsia="Calibri" w:hAnsi="Times New Roman"/>
          <w:iCs/>
          <w:sz w:val="28"/>
          <w:szCs w:val="28"/>
        </w:rPr>
        <w:t>данный проект</w:t>
      </w:r>
      <w:r w:rsidR="00084A02" w:rsidRPr="00084A02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</w:t>
      </w:r>
      <w:r w:rsidR="00084A02" w:rsidRPr="00084A02">
        <w:rPr>
          <w:rFonts w:ascii="Times New Roman" w:eastAsia="Calibri" w:hAnsi="Times New Roman"/>
          <w:iCs/>
          <w:sz w:val="28"/>
          <w:szCs w:val="28"/>
        </w:rPr>
        <w:t xml:space="preserve"> был размещен на официальном сайте Правительства Кыргызской Республики «__</w:t>
      </w:r>
      <w:proofErr w:type="gramStart"/>
      <w:r w:rsidR="00084A02" w:rsidRPr="00084A02">
        <w:rPr>
          <w:rFonts w:ascii="Times New Roman" w:eastAsia="Calibri" w:hAnsi="Times New Roman"/>
          <w:iCs/>
          <w:sz w:val="28"/>
          <w:szCs w:val="28"/>
        </w:rPr>
        <w:t>_»</w:t>
      </w:r>
      <w:r w:rsidR="00084A02">
        <w:rPr>
          <w:rFonts w:ascii="Times New Roman" w:eastAsia="Calibri" w:hAnsi="Times New Roman"/>
          <w:iCs/>
          <w:sz w:val="28"/>
          <w:szCs w:val="28"/>
        </w:rPr>
        <w:t>_</w:t>
      </w:r>
      <w:proofErr w:type="gramEnd"/>
      <w:r w:rsidR="00084A02" w:rsidRPr="00084A02">
        <w:rPr>
          <w:rFonts w:ascii="Times New Roman" w:eastAsia="Calibri" w:hAnsi="Times New Roman"/>
          <w:iCs/>
          <w:sz w:val="28"/>
          <w:szCs w:val="28"/>
        </w:rPr>
        <w:t xml:space="preserve">__ 2020 года в целях проведения процедуры общественного обсуждения. </w:t>
      </w:r>
    </w:p>
    <w:p w14:paraId="6DBA0615" w14:textId="77777777" w:rsidR="001222EF" w:rsidRPr="00713CC1" w:rsidRDefault="001222EF" w:rsidP="001222EF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883D95" w14:textId="77777777" w:rsidR="006F14B2" w:rsidRPr="004B497B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97B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14:paraId="49AF2A9C" w14:textId="77777777" w:rsidR="006F14B2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4B2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60028653" w14:textId="77777777" w:rsidR="001222EF" w:rsidRPr="006F14B2" w:rsidRDefault="001222EF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E80E52" w14:textId="77777777" w:rsidR="006F14B2" w:rsidRPr="004B497B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97B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и источниках финансирования </w:t>
      </w:r>
    </w:p>
    <w:p w14:paraId="707A3667" w14:textId="604F6B2A" w:rsidR="006F14B2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4B2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</w:t>
      </w:r>
      <w:r w:rsidR="008601A9">
        <w:rPr>
          <w:rFonts w:ascii="Times New Roman" w:hAnsi="Times New Roman" w:cs="Times New Roman"/>
          <w:sz w:val="28"/>
          <w:szCs w:val="28"/>
        </w:rPr>
        <w:t xml:space="preserve">не </w:t>
      </w:r>
      <w:r w:rsidRPr="006F14B2">
        <w:rPr>
          <w:rFonts w:ascii="Times New Roman" w:hAnsi="Times New Roman" w:cs="Times New Roman"/>
          <w:sz w:val="28"/>
          <w:szCs w:val="28"/>
        </w:rPr>
        <w:t>повлечет дополнительны</w:t>
      </w:r>
      <w:r w:rsidR="00F66F82">
        <w:rPr>
          <w:rFonts w:ascii="Times New Roman" w:hAnsi="Times New Roman" w:cs="Times New Roman"/>
          <w:sz w:val="28"/>
          <w:szCs w:val="28"/>
        </w:rPr>
        <w:t>е</w:t>
      </w:r>
      <w:r w:rsidRPr="006F14B2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F66F82">
        <w:rPr>
          <w:rFonts w:ascii="Times New Roman" w:hAnsi="Times New Roman" w:cs="Times New Roman"/>
          <w:sz w:val="28"/>
          <w:szCs w:val="28"/>
        </w:rPr>
        <w:t>ы</w:t>
      </w:r>
      <w:r w:rsidRPr="006F14B2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бюджета. </w:t>
      </w:r>
    </w:p>
    <w:p w14:paraId="1B860CB9" w14:textId="77777777" w:rsidR="001222EF" w:rsidRPr="006F14B2" w:rsidRDefault="001222EF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A2E011" w14:textId="77777777" w:rsidR="006F14B2" w:rsidRPr="004B497B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97B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14:paraId="037A8AE7" w14:textId="77777777" w:rsidR="00183C0B" w:rsidRDefault="006F14B2" w:rsidP="001222E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4B2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F2F5F2B" w14:textId="77777777" w:rsidR="001222EF" w:rsidRDefault="001222EF" w:rsidP="001222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762A9C8" w14:textId="77777777" w:rsidR="001222EF" w:rsidRDefault="001222EF" w:rsidP="001222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F1817DC" w14:textId="4851A83E" w:rsidR="006F14B2" w:rsidRPr="00183C0B" w:rsidRDefault="001222EF" w:rsidP="001222E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</w:r>
      <w:r w:rsidR="008F6117">
        <w:rPr>
          <w:rFonts w:ascii="Times New Roman" w:hAnsi="Times New Roman" w:cs="Times New Roman"/>
          <w:b/>
          <w:sz w:val="28"/>
          <w:szCs w:val="28"/>
        </w:rPr>
        <w:tab/>
        <w:t xml:space="preserve">   К.А. </w:t>
      </w:r>
      <w:proofErr w:type="spellStart"/>
      <w:r w:rsidR="008F6117"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6F14B2" w:rsidRPr="00183C0B" w:rsidSect="00F66F8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6F"/>
    <w:rsid w:val="00084A02"/>
    <w:rsid w:val="000E286F"/>
    <w:rsid w:val="000F5F22"/>
    <w:rsid w:val="001222EF"/>
    <w:rsid w:val="00126498"/>
    <w:rsid w:val="00183C0B"/>
    <w:rsid w:val="00203F15"/>
    <w:rsid w:val="0038041D"/>
    <w:rsid w:val="00466B35"/>
    <w:rsid w:val="004B497B"/>
    <w:rsid w:val="00567854"/>
    <w:rsid w:val="0068095F"/>
    <w:rsid w:val="006A0ABF"/>
    <w:rsid w:val="006C2DD3"/>
    <w:rsid w:val="006F14B2"/>
    <w:rsid w:val="00713CC1"/>
    <w:rsid w:val="007730A9"/>
    <w:rsid w:val="0079175B"/>
    <w:rsid w:val="008601A9"/>
    <w:rsid w:val="008A50D5"/>
    <w:rsid w:val="008F3060"/>
    <w:rsid w:val="008F6117"/>
    <w:rsid w:val="00926FE7"/>
    <w:rsid w:val="00931A57"/>
    <w:rsid w:val="00943ED8"/>
    <w:rsid w:val="009B0CDD"/>
    <w:rsid w:val="00B75E31"/>
    <w:rsid w:val="00B836D5"/>
    <w:rsid w:val="00CF2A72"/>
    <w:rsid w:val="00D95E9F"/>
    <w:rsid w:val="00DA7EDD"/>
    <w:rsid w:val="00E955DB"/>
    <w:rsid w:val="00F66F82"/>
    <w:rsid w:val="00FA7B8E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F238"/>
  <w15:docId w15:val="{DD249AB7-AA35-4C48-A2CD-0FCB30C3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F14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F6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117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084A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Прикоман-й сотрудник ОБОРОНА4</cp:lastModifiedBy>
  <cp:revision>11</cp:revision>
  <cp:lastPrinted>2020-01-29T06:10:00Z</cp:lastPrinted>
  <dcterms:created xsi:type="dcterms:W3CDTF">2019-04-22T04:42:00Z</dcterms:created>
  <dcterms:modified xsi:type="dcterms:W3CDTF">2020-02-06T11:50:00Z</dcterms:modified>
</cp:coreProperties>
</file>